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1088" w:right="1127" w:firstLine="0"/>
        <w:jc w:val="center"/>
        <w:rPr>
          <w:rFonts w:ascii="Arial" w:hAnsi="Arial" w:cs="Arial" w:eastAsia="Arial" w:hint="default"/>
          <w:sz w:val="24"/>
          <w:szCs w:val="24"/>
        </w:rPr>
      </w:pPr>
      <w:bookmarkStart w:name="Doctoral research progress report" w:id="1"/>
      <w:bookmarkEnd w:id="1"/>
      <w:r>
        <w:rPr/>
      </w:r>
      <w:r>
        <w:rPr>
          <w:rFonts w:ascii="Arial"/>
          <w:b/>
          <w:sz w:val="24"/>
        </w:rPr>
        <w:t>Doctoral research progress</w:t>
      </w:r>
      <w:r>
        <w:rPr>
          <w:rFonts w:ascii="Arial"/>
          <w:b/>
          <w:spacing w:val="-19"/>
          <w:sz w:val="24"/>
        </w:rPr>
        <w:t> </w:t>
      </w:r>
      <w:r>
        <w:rPr>
          <w:rFonts w:ascii="Arial"/>
          <w:b/>
          <w:sz w:val="24"/>
        </w:rPr>
        <w:t>report</w:t>
      </w:r>
      <w:r>
        <w:rPr>
          <w:rFonts w:ascii="Arial"/>
          <w:sz w:val="24"/>
        </w:rPr>
      </w:r>
    </w:p>
    <w:p>
      <w:pPr>
        <w:pStyle w:val="BodyText"/>
        <w:spacing w:line="240" w:lineRule="auto"/>
        <w:ind w:right="1128"/>
        <w:jc w:val="center"/>
      </w:pPr>
      <w:r>
        <w:rPr/>
        <w:t>Department of Mechanical Engineering, Indian Institute of Technology</w:t>
      </w:r>
      <w:r>
        <w:rPr>
          <w:spacing w:val="-28"/>
        </w:rPr>
        <w:t> </w:t>
      </w:r>
      <w:r>
        <w:rPr/>
        <w:t>Kanpur</w:t>
      </w:r>
    </w:p>
    <w:p>
      <w:pPr>
        <w:spacing w:line="240" w:lineRule="auto" w:before="2"/>
        <w:rPr>
          <w:rFonts w:ascii="Arial" w:hAnsi="Arial" w:cs="Arial" w:eastAsia="Arial" w:hint="default"/>
          <w:sz w:val="29"/>
          <w:szCs w:val="29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3194"/>
        <w:gridCol w:w="4229"/>
      </w:tblGrid>
      <w:tr>
        <w:trPr>
          <w:trHeight w:val="319" w:hRule="exact"/>
        </w:trPr>
        <w:tc>
          <w:tcPr>
            <w:tcW w:w="215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Students’</w:t>
            </w:r>
            <w:r>
              <w:rPr>
                <w:rFonts w:ascii="Arial" w:hAnsi="Arial" w:cs="Arial" w:eastAsia="Arial" w:hint="default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Name:</w:t>
            </w:r>
          </w:p>
        </w:tc>
        <w:tc>
          <w:tcPr>
            <w:tcW w:w="7423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215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40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Roll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No.:</w:t>
            </w:r>
          </w:p>
        </w:tc>
        <w:tc>
          <w:tcPr>
            <w:tcW w:w="319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  <w:tc>
          <w:tcPr>
            <w:tcW w:w="42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40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Date:</w:t>
            </w:r>
          </w:p>
        </w:tc>
      </w:tr>
      <w:tr>
        <w:trPr>
          <w:trHeight w:val="319" w:hRule="exact"/>
        </w:trPr>
        <w:tc>
          <w:tcPr>
            <w:tcW w:w="215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Supervisor’s</w:t>
            </w:r>
            <w:r>
              <w:rPr>
                <w:rFonts w:ascii="Arial" w:hAnsi="Arial" w:cs="Arial" w:eastAsia="Arial" w:hint="default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name:</w:t>
            </w:r>
          </w:p>
        </w:tc>
        <w:tc>
          <w:tcPr>
            <w:tcW w:w="7423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215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t>Supervisor’s</w:t>
            </w:r>
            <w:r>
              <w:rPr>
                <w:rFonts w:ascii="Arial" w:hAnsi="Arial" w:cs="Arial" w:eastAsia="Arial" w:hint="default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name:</w:t>
            </w:r>
          </w:p>
        </w:tc>
        <w:tc>
          <w:tcPr>
            <w:tcW w:w="7423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215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80" w:lineRule="auto" w:before="40"/>
              <w:ind w:left="102" w:right="91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Thesis topic: (Tentative)</w:t>
            </w:r>
          </w:p>
        </w:tc>
        <w:tc>
          <w:tcPr>
            <w:tcW w:w="7423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215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Period under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review:</w:t>
            </w:r>
          </w:p>
        </w:tc>
        <w:tc>
          <w:tcPr>
            <w:tcW w:w="7423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 w:hint="default"/>
          <w:sz w:val="17"/>
          <w:szCs w:val="1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9"/>
      </w:tblGrid>
      <w:tr>
        <w:trPr>
          <w:trHeight w:val="320" w:hRule="exact"/>
        </w:trPr>
        <w:tc>
          <w:tcPr>
            <w:tcW w:w="95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9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bookmarkStart w:name="Broad objectives (1-2 paragraphs)" w:id="2"/>
            <w:bookmarkEnd w:id="2"/>
            <w:r>
              <w:rPr/>
            </w:r>
            <w:r>
              <w:rPr>
                <w:rFonts w:ascii="Arial"/>
                <w:sz w:val="20"/>
              </w:rPr>
              <w:t>Broad objectives (1-2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paragraphs)</w:t>
            </w:r>
          </w:p>
        </w:tc>
      </w:tr>
      <w:tr>
        <w:trPr>
          <w:trHeight w:val="744" w:hRule="exact"/>
        </w:trPr>
        <w:tc>
          <w:tcPr>
            <w:tcW w:w="95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95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bookmarkStart w:name="Salient research activities (1-2 paragra" w:id="3"/>
            <w:bookmarkEnd w:id="3"/>
            <w:r>
              <w:rPr/>
            </w:r>
            <w:r>
              <w:rPr>
                <w:rFonts w:ascii="Arial"/>
                <w:sz w:val="20"/>
              </w:rPr>
              <w:t>Salient research activities (1-2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paragraphs)</w:t>
            </w:r>
          </w:p>
        </w:tc>
      </w:tr>
      <w:tr>
        <w:trPr>
          <w:trHeight w:val="1111" w:hRule="exact"/>
        </w:trPr>
        <w:tc>
          <w:tcPr>
            <w:tcW w:w="95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 w:hint="default"/>
          <w:sz w:val="10"/>
          <w:szCs w:val="10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9"/>
      </w:tblGrid>
      <w:tr>
        <w:trPr>
          <w:trHeight w:val="319" w:hRule="exact"/>
        </w:trPr>
        <w:tc>
          <w:tcPr>
            <w:tcW w:w="95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bookmarkStart w:name="Salient research findings (1-2 paragraph" w:id="4"/>
            <w:bookmarkEnd w:id="4"/>
            <w:r>
              <w:rPr/>
            </w:r>
            <w:r>
              <w:rPr>
                <w:rFonts w:ascii="Arial"/>
                <w:sz w:val="20"/>
              </w:rPr>
              <w:t>Salient research findings (1-2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paragraphs)</w:t>
            </w:r>
          </w:p>
        </w:tc>
      </w:tr>
      <w:tr>
        <w:trPr>
          <w:trHeight w:val="1484" w:hRule="exact"/>
        </w:trPr>
        <w:tc>
          <w:tcPr>
            <w:tcW w:w="95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95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9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bookmarkStart w:name="Publications/patents and/or any other ac" w:id="5"/>
            <w:bookmarkEnd w:id="5"/>
            <w:r>
              <w:rPr/>
            </w:r>
            <w:r>
              <w:rPr>
                <w:rFonts w:ascii="Arial"/>
                <w:sz w:val="20"/>
              </w:rPr>
              <w:t>Publications/patents and/or any other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z w:val="20"/>
              </w:rPr>
              <w:t>achievements</w:t>
            </w:r>
          </w:p>
        </w:tc>
      </w:tr>
      <w:tr>
        <w:trPr>
          <w:trHeight w:val="1274" w:hRule="exact"/>
        </w:trPr>
        <w:tc>
          <w:tcPr>
            <w:tcW w:w="95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Arial" w:hAnsi="Arial" w:cs="Arial" w:eastAsia="Arial" w:hint="default"/>
          <w:sz w:val="26"/>
          <w:szCs w:val="2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9"/>
      </w:tblGrid>
      <w:tr>
        <w:trPr>
          <w:trHeight w:val="322" w:hRule="exact"/>
        </w:trPr>
        <w:tc>
          <w:tcPr>
            <w:tcW w:w="95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bookmarkStart w:name="Major bottlenecks faced (1-2 paragraphs)" w:id="6"/>
            <w:bookmarkEnd w:id="6"/>
            <w:r>
              <w:rPr/>
            </w:r>
            <w:r>
              <w:rPr>
                <w:rFonts w:ascii="Arial"/>
                <w:sz w:val="20"/>
              </w:rPr>
              <w:t>Major bottlenecks faced (1-2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z w:val="20"/>
              </w:rPr>
              <w:t>paragraphs)</w:t>
            </w:r>
          </w:p>
        </w:tc>
      </w:tr>
      <w:tr>
        <w:trPr>
          <w:trHeight w:val="1483" w:hRule="exact"/>
        </w:trPr>
        <w:tc>
          <w:tcPr>
            <w:tcW w:w="95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95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bookmarkStart w:name="Objectives and work plan for the next re" w:id="7"/>
            <w:bookmarkEnd w:id="7"/>
            <w:r>
              <w:rPr/>
            </w:r>
            <w:r>
              <w:rPr>
                <w:rFonts w:ascii="Arial"/>
                <w:sz w:val="20"/>
              </w:rPr>
              <w:t>Objectives and work plan for the next review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period</w:t>
            </w:r>
          </w:p>
        </w:tc>
      </w:tr>
      <w:tr>
        <w:trPr>
          <w:trHeight w:val="1277" w:hRule="exact"/>
        </w:trPr>
        <w:tc>
          <w:tcPr>
            <w:tcW w:w="95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960" w:bottom="280" w:left="1240" w:right="1200"/>
        </w:sectPr>
      </w:pPr>
    </w:p>
    <w:p>
      <w:pPr>
        <w:spacing w:line="240" w:lineRule="auto" w:before="2"/>
        <w:rPr>
          <w:rFonts w:ascii="Arial" w:hAnsi="Arial" w:cs="Arial" w:eastAsia="Arial" w:hint="default"/>
          <w:sz w:val="4"/>
          <w:szCs w:val="4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1"/>
        <w:gridCol w:w="4778"/>
      </w:tblGrid>
      <w:tr>
        <w:trPr>
          <w:trHeight w:val="319" w:hRule="exact"/>
        </w:trPr>
        <w:tc>
          <w:tcPr>
            <w:tcW w:w="9559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bookmarkStart w:name="Student’s comments on the overall progre" w:id="8"/>
            <w:bookmarkEnd w:id="8"/>
            <w:r>
              <w:rPr/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Student’s comments on the overall progress of</w:t>
            </w:r>
            <w:r>
              <w:rPr>
                <w:rFonts w:ascii="Arial" w:hAnsi="Arial" w:cs="Arial" w:eastAsia="Arial" w:hint="default"/>
                <w:spacing w:val="-25"/>
                <w:sz w:val="20"/>
                <w:szCs w:val="20"/>
              </w:rPr>
              <w:t> </w:t>
            </w:r>
            <w:r>
              <w:rPr>
                <w:rFonts w:ascii="Arial" w:hAnsi="Arial" w:cs="Arial" w:eastAsia="Arial" w:hint="default"/>
                <w:sz w:val="20"/>
                <w:szCs w:val="20"/>
              </w:rPr>
              <w:t>research</w:t>
            </w:r>
          </w:p>
        </w:tc>
      </w:tr>
      <w:tr>
        <w:trPr>
          <w:trHeight w:val="1486" w:hRule="exact"/>
        </w:trPr>
        <w:tc>
          <w:tcPr>
            <w:tcW w:w="9559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9559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478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Signature of the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</w:p>
        </w:tc>
        <w:tc>
          <w:tcPr>
            <w:tcW w:w="477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7"/>
              <w:ind w:left="103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Date:</w:t>
            </w:r>
          </w:p>
        </w:tc>
      </w:tr>
    </w:tbl>
    <w:p>
      <w:pPr>
        <w:spacing w:line="240" w:lineRule="auto" w:before="1"/>
        <w:rPr>
          <w:rFonts w:ascii="Arial" w:hAnsi="Arial" w:cs="Arial" w:eastAsia="Arial" w:hint="default"/>
          <w:sz w:val="25"/>
          <w:szCs w:val="25"/>
        </w:rPr>
      </w:pPr>
      <w:r>
        <w:rPr/>
        <w:pict>
          <v:group style="position:absolute;margin-left:67.190002pt;margin-top:15.35pt;width:478.5pt;height:91.1pt;mso-position-horizontal-relative:page;mso-position-vertical-relative:paragraph;z-index:1048;mso-wrap-distance-left:0;mso-wrap-distance-right:0" coordorigin="1344,307" coordsize="9570,1822">
            <v:group style="position:absolute;left:1356;top:322;width:101;height:310" coordorigin="1356,322" coordsize="101,310">
              <v:shape style="position:absolute;left:1356;top:322;width:101;height:310" coordorigin="1356,322" coordsize="101,310" path="m1356,631l1457,631,1457,322,1356,322,1356,631xe" filled="true" fillcolor="#f2f2f2" stroked="false">
                <v:path arrowok="t"/>
                <v:fill type="solid"/>
              </v:shape>
            </v:group>
            <v:group style="position:absolute;left:10800;top:322;width:104;height:310" coordorigin="10800,322" coordsize="104,310">
              <v:shape style="position:absolute;left:10800;top:322;width:104;height:310" coordorigin="10800,322" coordsize="104,310" path="m10800,631l10903,631,10903,322,10800,322,10800,631xe" filled="true" fillcolor="#f2f2f2" stroked="false">
                <v:path arrowok="t"/>
                <v:fill type="solid"/>
              </v:shape>
            </v:group>
            <v:group style="position:absolute;left:1457;top:322;width:9344;height:310" coordorigin="1457,322" coordsize="9344,310">
              <v:shape style="position:absolute;left:1457;top:322;width:9344;height:310" coordorigin="1457,322" coordsize="9344,310" path="m1457,631l10800,631,10800,322,1457,322,1457,631xe" filled="true" fillcolor="#f2f2f2" stroked="false">
                <v:path arrowok="t"/>
                <v:fill type="solid"/>
              </v:shape>
            </v:group>
            <v:group style="position:absolute;left:1354;top:317;width:9550;height:2" coordorigin="1354,317" coordsize="9550,2">
              <v:shape style="position:absolute;left:1354;top:317;width:9550;height:2" coordorigin="1354,317" coordsize="9550,0" path="m1354,317l10903,317e" filled="false" stroked="true" strokeweight=".48pt" strokecolor="#a7a8a7">
                <v:path arrowok="t"/>
              </v:shape>
            </v:group>
            <v:group style="position:absolute;left:1354;top:636;width:9550;height:2" coordorigin="1354,636" coordsize="9550,2">
              <v:shape style="position:absolute;left:1354;top:636;width:9550;height:2" coordorigin="1354,636" coordsize="9550,0" path="m1354,636l10903,636e" filled="false" stroked="true" strokeweight=".48pt" strokecolor="#a7a8a7">
                <v:path arrowok="t"/>
              </v:shape>
            </v:group>
            <v:group style="position:absolute;left:1349;top:312;width:2;height:1812" coordorigin="1349,312" coordsize="2,1812">
              <v:shape style="position:absolute;left:1349;top:312;width:2;height:1812" coordorigin="1349,312" coordsize="0,1812" path="m1349,312l1349,2124e" filled="false" stroked="true" strokeweight=".48pt" strokecolor="#a7a8a7">
                <v:path arrowok="t"/>
              </v:shape>
            </v:group>
            <v:group style="position:absolute;left:1354;top:2119;width:9550;height:2" coordorigin="1354,2119" coordsize="9550,2">
              <v:shape style="position:absolute;left:1354;top:2119;width:9550;height:2" coordorigin="1354,2119" coordsize="9550,0" path="m1354,2119l10903,2119e" filled="false" stroked="true" strokeweight=".48pt" strokecolor="#a7a8a7">
                <v:path arrowok="t"/>
              </v:shape>
            </v:group>
            <v:group style="position:absolute;left:10908;top:312;width:2;height:1812" coordorigin="10908,312" coordsize="2,1812">
              <v:shape style="position:absolute;left:10908;top:312;width:2;height:1812" coordorigin="10908,312" coordsize="0,1812" path="m10908,312l10908,2124e" filled="false" stroked="true" strokeweight=".48pt" strokecolor="#a7a8a7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349;top:317;width:9560;height:320" type="#_x0000_t202" filled="false" stroked="false">
                <v:textbox inset="0,0,0,0">
                  <w:txbxContent>
                    <w:p>
                      <w:pPr>
                        <w:spacing w:before="43"/>
                        <w:ind w:left="108" w:right="0" w:firstLine="0"/>
                        <w:jc w:val="left"/>
                        <w:rPr>
                          <w:rFonts w:ascii="Arial" w:hAnsi="Arial" w:cs="Arial" w:eastAsia="Arial" w:hint="default"/>
                          <w:sz w:val="20"/>
                          <w:szCs w:val="20"/>
                        </w:rPr>
                      </w:pPr>
                      <w:bookmarkStart w:name="Committee observation/comments on the ov" w:id="9"/>
                      <w:bookmarkEnd w:id="9"/>
                      <w:r>
                        <w:rPr/>
                      </w:r>
                      <w:r>
                        <w:rPr>
                          <w:rFonts w:ascii="Arial"/>
                          <w:sz w:val="20"/>
                        </w:rPr>
                        <w:t>Committee observation/comments on the overall progress of</w:t>
                      </w:r>
                      <w:r>
                        <w:rPr>
                          <w:rFonts w:ascii="Arial"/>
                          <w:spacing w:val="-2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research</w:t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 w:hint="default"/>
          <w:sz w:val="17"/>
          <w:szCs w:val="1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9"/>
        <w:gridCol w:w="4500"/>
      </w:tblGrid>
      <w:tr>
        <w:trPr>
          <w:trHeight w:val="298" w:hRule="exact"/>
        </w:trPr>
        <w:tc>
          <w:tcPr>
            <w:tcW w:w="50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7"/>
              <w:ind w:left="103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bookmarkStart w:name="Committee members name" w:id="10"/>
            <w:bookmarkEnd w:id="10"/>
            <w:r>
              <w:rPr/>
            </w:r>
            <w:r>
              <w:rPr>
                <w:rFonts w:ascii="Arial"/>
                <w:sz w:val="18"/>
              </w:rPr>
              <w:t>Committee members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name</w:t>
            </w:r>
          </w:p>
        </w:tc>
        <w:tc>
          <w:tcPr>
            <w:tcW w:w="450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7"/>
              <w:ind w:left="103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bookmarkStart w:name="Signature with date" w:id="11"/>
            <w:bookmarkEnd w:id="11"/>
            <w:r>
              <w:rPr/>
            </w:r>
            <w:r>
              <w:rPr>
                <w:rFonts w:ascii="Arial"/>
                <w:sz w:val="18"/>
              </w:rPr>
              <w:t>Signature with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date</w:t>
            </w:r>
          </w:p>
        </w:tc>
      </w:tr>
      <w:tr>
        <w:trPr>
          <w:trHeight w:val="379" w:hRule="exact"/>
        </w:trPr>
        <w:tc>
          <w:tcPr>
            <w:tcW w:w="50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  <w:tc>
          <w:tcPr>
            <w:tcW w:w="450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50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  <w:tc>
          <w:tcPr>
            <w:tcW w:w="450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50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  <w:tc>
          <w:tcPr>
            <w:tcW w:w="450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50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  <w:tc>
          <w:tcPr>
            <w:tcW w:w="450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50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  <w:tc>
          <w:tcPr>
            <w:tcW w:w="450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50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  <w:tc>
          <w:tcPr>
            <w:tcW w:w="450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</w:tbl>
    <w:p>
      <w:pPr>
        <w:spacing w:line="240" w:lineRule="auto" w:before="5"/>
        <w:rPr>
          <w:rFonts w:ascii="Arial" w:hAnsi="Arial" w:cs="Arial" w:eastAsia="Arial" w:hint="default"/>
          <w:sz w:val="20"/>
          <w:szCs w:val="20"/>
        </w:rPr>
      </w:pPr>
    </w:p>
    <w:p>
      <w:pPr>
        <w:spacing w:before="74" w:after="42"/>
        <w:ind w:left="200" w:right="0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t>The students’ progress report is received and placed on</w:t>
      </w:r>
      <w:r>
        <w:rPr>
          <w:rFonts w:ascii="Arial" w:hAnsi="Arial" w:cs="Arial" w:eastAsia="Arial" w:hint="default"/>
          <w:spacing w:val="-27"/>
          <w:sz w:val="20"/>
          <w:szCs w:val="20"/>
        </w:rPr>
        <w:t> </w:t>
      </w:r>
      <w:r>
        <w:rPr>
          <w:rFonts w:ascii="Arial" w:hAnsi="Arial" w:cs="Arial" w:eastAsia="Arial" w:hint="default"/>
          <w:sz w:val="20"/>
          <w:szCs w:val="20"/>
        </w:rPr>
        <w:t>record</w: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4937"/>
      </w:tblGrid>
      <w:tr>
        <w:trPr>
          <w:trHeight w:val="545" w:hRule="exact"/>
        </w:trPr>
        <w:tc>
          <w:tcPr>
            <w:tcW w:w="462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  <w:tc>
          <w:tcPr>
            <w:tcW w:w="49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462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7"/>
              <w:ind w:left="103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Convener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DPGC</w:t>
            </w:r>
          </w:p>
        </w:tc>
        <w:tc>
          <w:tcPr>
            <w:tcW w:w="49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>
            <w:pPr>
              <w:pStyle w:val="TableParagraph"/>
              <w:spacing w:line="240" w:lineRule="auto" w:before="37"/>
              <w:ind w:left="103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Head,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ME</w:t>
            </w:r>
          </w:p>
        </w:tc>
      </w:tr>
    </w:tbl>
    <w:sectPr>
      <w:pgSz w:w="12240" w:h="15840"/>
      <w:pgMar w:top="1500" w:bottom="280" w:left="12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2"/>
      <w:ind w:left="1088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Employee evaluation</dc:title>
  <dcterms:created xsi:type="dcterms:W3CDTF">2015-12-13T20:55:15Z</dcterms:created>
  <dcterms:modified xsi:type="dcterms:W3CDTF">2015-12-13T20:55:15Z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2015-11-28T00:00:00Z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2015-12-13T00:00:00Z</vt:filetime>
  </property>
</Properties>
</file>